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B90" w:rsidRDefault="006A3B90" w:rsidP="002A7AD9">
      <w:pPr>
        <w:jc w:val="center"/>
        <w:rPr>
          <w:b/>
          <w:sz w:val="32"/>
          <w:szCs w:val="32"/>
        </w:rPr>
      </w:pPr>
    </w:p>
    <w:p w:rsidR="002A7AD9" w:rsidRPr="00B9316D" w:rsidRDefault="002A7AD9" w:rsidP="002A7AD9">
      <w:pPr>
        <w:jc w:val="center"/>
        <w:rPr>
          <w:b/>
          <w:sz w:val="32"/>
          <w:szCs w:val="32"/>
        </w:rPr>
      </w:pPr>
      <w:r w:rsidRPr="00B9316D">
        <w:rPr>
          <w:b/>
          <w:sz w:val="32"/>
          <w:szCs w:val="32"/>
        </w:rPr>
        <w:t>The Emergency Jobs to Restore the American Dream Act</w:t>
      </w:r>
    </w:p>
    <w:p w:rsidR="002A7AD9" w:rsidRPr="00B9316D" w:rsidRDefault="002A7AD9" w:rsidP="002A7AD9">
      <w:pPr>
        <w:jc w:val="center"/>
        <w:rPr>
          <w:i/>
          <w:sz w:val="28"/>
          <w:szCs w:val="28"/>
        </w:rPr>
      </w:pPr>
      <w:r w:rsidRPr="00B9316D">
        <w:rPr>
          <w:i/>
          <w:sz w:val="28"/>
          <w:szCs w:val="28"/>
        </w:rPr>
        <w:t>Rep. Jan Schakowsky</w:t>
      </w:r>
    </w:p>
    <w:p w:rsidR="002A7AD9" w:rsidRDefault="002A7AD9" w:rsidP="002A7AD9">
      <w:pPr>
        <w:jc w:val="center"/>
        <w:rPr>
          <w:i/>
        </w:rPr>
      </w:pPr>
    </w:p>
    <w:p w:rsidR="009E2B40" w:rsidRDefault="002A7AD9" w:rsidP="006A3B90">
      <w:pPr>
        <w:numPr>
          <w:ilvl w:val="0"/>
          <w:numId w:val="6"/>
        </w:numPr>
        <w:spacing w:after="60"/>
      </w:pPr>
      <w:r>
        <w:t xml:space="preserve">Creates over 2 million jobs to address the real crisis facing </w:t>
      </w:r>
      <w:r w:rsidR="009E2B40">
        <w:t>America</w:t>
      </w:r>
      <w:r w:rsidR="00753F07">
        <w:t>: the jobs crisis.</w:t>
      </w:r>
      <w:r w:rsidR="009E2B40">
        <w:t xml:space="preserve"> </w:t>
      </w:r>
    </w:p>
    <w:p w:rsidR="002A7AD9" w:rsidRDefault="002A7AD9" w:rsidP="006A3B90">
      <w:pPr>
        <w:numPr>
          <w:ilvl w:val="0"/>
          <w:numId w:val="6"/>
        </w:numPr>
        <w:spacing w:after="60"/>
      </w:pPr>
      <w:r>
        <w:t xml:space="preserve">Emergency jobs are created for two years, to provide time to </w:t>
      </w:r>
      <w:r w:rsidR="009E2B40">
        <w:t xml:space="preserve">get the economy back up </w:t>
      </w:r>
      <w:r>
        <w:t>and running.</w:t>
      </w:r>
    </w:p>
    <w:p w:rsidR="002A7AD9" w:rsidRDefault="002A7AD9" w:rsidP="006A3B90">
      <w:pPr>
        <w:numPr>
          <w:ilvl w:val="0"/>
          <w:numId w:val="6"/>
        </w:numPr>
        <w:spacing w:after="60"/>
      </w:pPr>
      <w:r>
        <w:t>Emergency jobs will meet critical needs to make American communities stronger</w:t>
      </w:r>
      <w:r w:rsidR="00753F07">
        <w:t>.</w:t>
      </w:r>
    </w:p>
    <w:p w:rsidR="005A2928" w:rsidRDefault="002A7AD9" w:rsidP="006A3B90">
      <w:pPr>
        <w:pStyle w:val="ListParagraph"/>
        <w:numPr>
          <w:ilvl w:val="0"/>
          <w:numId w:val="6"/>
        </w:numPr>
        <w:spacing w:after="60"/>
      </w:pPr>
      <w:r>
        <w:t>Costs $221 Billion ($110.5 billion for each of fiscal years 2012 and 2013)</w:t>
      </w:r>
      <w:r w:rsidR="005A2928">
        <w:t>.</w:t>
      </w:r>
    </w:p>
    <w:p w:rsidR="002A7AD9" w:rsidRDefault="00B9316D" w:rsidP="006A3B90">
      <w:pPr>
        <w:pStyle w:val="ListParagraph"/>
        <w:numPr>
          <w:ilvl w:val="0"/>
          <w:numId w:val="6"/>
        </w:numPr>
        <w:spacing w:after="60"/>
      </w:pPr>
      <w:r>
        <w:t>C</w:t>
      </w:r>
      <w:r w:rsidR="005A2928" w:rsidRPr="005A2928">
        <w:t xml:space="preserve">an be fully paid for through separate legislation </w:t>
      </w:r>
      <w:r>
        <w:t>such as</w:t>
      </w:r>
      <w:r w:rsidR="005A2928" w:rsidRPr="005A2928">
        <w:t xml:space="preserve"> </w:t>
      </w:r>
      <w:r>
        <w:t>Rep. Schakowsky’s</w:t>
      </w:r>
      <w:r w:rsidR="005A2928" w:rsidRPr="005A2928">
        <w:t xml:space="preserve"> Fairness in Taxation Act</w:t>
      </w:r>
      <w:r>
        <w:t>,</w:t>
      </w:r>
      <w:r w:rsidR="005A2928" w:rsidRPr="005A2928">
        <w:t xml:space="preserve"> which creates higher tax brackets for millionaires and billionaires</w:t>
      </w:r>
      <w:r>
        <w:t xml:space="preserve">, </w:t>
      </w:r>
      <w:r w:rsidR="000D758B">
        <w:t>eliminating subsidies for Big Oil, and</w:t>
      </w:r>
      <w:r w:rsidR="005A2928" w:rsidRPr="005A2928">
        <w:t xml:space="preserve"> through eliminating tax loopholes for corporations</w:t>
      </w:r>
      <w:r w:rsidR="000D758B">
        <w:t xml:space="preserve"> that ship</w:t>
      </w:r>
      <w:r w:rsidR="00F821AF">
        <w:t xml:space="preserve"> American</w:t>
      </w:r>
      <w:r w:rsidR="000D758B">
        <w:t xml:space="preserve"> jobs overseas</w:t>
      </w:r>
      <w:r>
        <w:t>.</w:t>
      </w:r>
    </w:p>
    <w:p w:rsidR="002A7AD9" w:rsidRDefault="002A7AD9" w:rsidP="002A7AD9"/>
    <w:p w:rsidR="002A7AD9" w:rsidRDefault="002A7AD9" w:rsidP="002A7AD9">
      <w:pPr>
        <w:jc w:val="center"/>
        <w:rPr>
          <w:b/>
        </w:rPr>
      </w:pPr>
      <w:r>
        <w:rPr>
          <w:b/>
        </w:rPr>
        <w:t>THE CORPS: 2.1 Million Jobs</w:t>
      </w:r>
    </w:p>
    <w:p w:rsidR="002A7AD9" w:rsidRDefault="002A7AD9" w:rsidP="002A7AD9">
      <w:r>
        <w:t xml:space="preserve">  </w:t>
      </w:r>
    </w:p>
    <w:p w:rsidR="002A7AD9" w:rsidRDefault="002A7AD9" w:rsidP="00B9316D">
      <w:pPr>
        <w:pStyle w:val="ListParagraph"/>
        <w:numPr>
          <w:ilvl w:val="0"/>
          <w:numId w:val="7"/>
        </w:numPr>
        <w:spacing w:after="120"/>
      </w:pPr>
      <w:r>
        <w:rPr>
          <w:b/>
        </w:rPr>
        <w:t>School Improvement Corps –</w:t>
      </w:r>
      <w:r>
        <w:t xml:space="preserve"> Creates 400,000 construction and 250,000 maintenance jobs through new funding to public school districts </w:t>
      </w:r>
      <w:r w:rsidR="009E2B40">
        <w:t>for</w:t>
      </w:r>
      <w:r>
        <w:t xml:space="preserve"> needed school rehabilitation improvements ($100 billion)</w:t>
      </w:r>
    </w:p>
    <w:p w:rsidR="002A7AD9" w:rsidRDefault="002A7AD9" w:rsidP="00B9316D">
      <w:pPr>
        <w:pStyle w:val="ListParagraph"/>
        <w:numPr>
          <w:ilvl w:val="0"/>
          <w:numId w:val="7"/>
        </w:numPr>
        <w:spacing w:after="120"/>
      </w:pPr>
      <w:r>
        <w:rPr>
          <w:b/>
        </w:rPr>
        <w:t>Park Improvement Corps</w:t>
      </w:r>
      <w:r>
        <w:t xml:space="preserve"> – Creates 100,000 jobs for youth between the ages of 16 and 25 through new funding to the Department of the Interior and the USDA Forest </w:t>
      </w:r>
      <w:r w:rsidR="00C710B3">
        <w:t>Service’s</w:t>
      </w:r>
      <w:r>
        <w:t xml:space="preserve"> Public Lands Corps Act</w:t>
      </w:r>
      <w:r w:rsidR="00C710B3">
        <w:t>. Conservation projects on public lands include restoration and rehabilitation of natural, cultural, historic, archaeological, recreational and scenic resources.</w:t>
      </w:r>
      <w:r>
        <w:t xml:space="preserve"> ($400 million)</w:t>
      </w:r>
    </w:p>
    <w:p w:rsidR="002A7AD9" w:rsidRDefault="002A7AD9" w:rsidP="00B9316D">
      <w:pPr>
        <w:pStyle w:val="ListParagraph"/>
        <w:numPr>
          <w:ilvl w:val="0"/>
          <w:numId w:val="7"/>
        </w:numPr>
        <w:spacing w:after="120"/>
      </w:pPr>
      <w:r>
        <w:rPr>
          <w:b/>
        </w:rPr>
        <w:t xml:space="preserve">Student Jobs Corps </w:t>
      </w:r>
      <w:r>
        <w:t>– Creates 250,000 more part-time, work study jobs for eligible college students through new funding for the Federal Work Study Program</w:t>
      </w:r>
      <w:r w:rsidR="00C710B3">
        <w:t>.</w:t>
      </w:r>
      <w:r>
        <w:t xml:space="preserve"> ($850 million)  </w:t>
      </w:r>
    </w:p>
    <w:p w:rsidR="002A7AD9" w:rsidRDefault="002A7AD9" w:rsidP="00B9316D">
      <w:pPr>
        <w:pStyle w:val="ListParagraph"/>
        <w:numPr>
          <w:ilvl w:val="0"/>
          <w:numId w:val="7"/>
        </w:numPr>
      </w:pPr>
      <w:r>
        <w:rPr>
          <w:b/>
        </w:rPr>
        <w:t>Neighborhood Heroes Corps</w:t>
      </w:r>
      <w:r>
        <w:t xml:space="preserve"> – </w:t>
      </w:r>
    </w:p>
    <w:p w:rsidR="002A7AD9" w:rsidRDefault="002A7AD9" w:rsidP="00B9316D">
      <w:pPr>
        <w:pStyle w:val="ListParagraph"/>
        <w:numPr>
          <w:ilvl w:val="1"/>
          <w:numId w:val="7"/>
        </w:numPr>
        <w:rPr>
          <w:b/>
        </w:rPr>
      </w:pPr>
      <w:r>
        <w:rPr>
          <w:b/>
        </w:rPr>
        <w:t>Teachers</w:t>
      </w:r>
      <w:r>
        <w:t>: Direct funding to states to hire, re-hire, and prevent lay-offs of 300,000 teachers. ($40 billion)</w:t>
      </w:r>
    </w:p>
    <w:p w:rsidR="002A7AD9" w:rsidRDefault="002A7AD9" w:rsidP="00B9316D">
      <w:pPr>
        <w:pStyle w:val="ListParagraph"/>
        <w:numPr>
          <w:ilvl w:val="1"/>
          <w:numId w:val="7"/>
        </w:numPr>
        <w:rPr>
          <w:b/>
        </w:rPr>
      </w:pPr>
      <w:r>
        <w:rPr>
          <w:b/>
        </w:rPr>
        <w:t xml:space="preserve">Cops: </w:t>
      </w:r>
      <w:r>
        <w:t xml:space="preserve">New funding to hire 40,000 police officers. ($10 billion) </w:t>
      </w:r>
    </w:p>
    <w:p w:rsidR="002A7AD9" w:rsidRDefault="002A7AD9" w:rsidP="00B9316D">
      <w:pPr>
        <w:pStyle w:val="ListParagraph"/>
        <w:numPr>
          <w:ilvl w:val="1"/>
          <w:numId w:val="7"/>
        </w:numPr>
        <w:spacing w:after="120"/>
        <w:rPr>
          <w:b/>
        </w:rPr>
      </w:pPr>
      <w:r>
        <w:rPr>
          <w:b/>
        </w:rPr>
        <w:t xml:space="preserve">Firefighters: </w:t>
      </w:r>
      <w:r>
        <w:t xml:space="preserve">New funding to hire 12,000 firefighters. ($2.4 billion) </w:t>
      </w:r>
    </w:p>
    <w:p w:rsidR="002A7AD9" w:rsidRDefault="002A7AD9" w:rsidP="00B9316D">
      <w:pPr>
        <w:pStyle w:val="ListParagraph"/>
        <w:numPr>
          <w:ilvl w:val="0"/>
          <w:numId w:val="7"/>
        </w:numPr>
        <w:spacing w:after="120"/>
      </w:pPr>
      <w:r>
        <w:rPr>
          <w:b/>
        </w:rPr>
        <w:t xml:space="preserve">Health Corps - </w:t>
      </w:r>
      <w:r>
        <w:t xml:space="preserve">Grants to hire </w:t>
      </w:r>
      <w:r w:rsidR="00C22AA9">
        <w:t xml:space="preserve">at least </w:t>
      </w:r>
      <w:r>
        <w:t>40,000 health care providers, including physicians, nurse pract</w:t>
      </w:r>
      <w:r w:rsidR="00C710B3">
        <w:t xml:space="preserve">itioners, physician assistants, </w:t>
      </w:r>
      <w:r>
        <w:t>nurses</w:t>
      </w:r>
      <w:r w:rsidR="00C22AA9">
        <w:t>, and health care workers</w:t>
      </w:r>
      <w:r>
        <w:t xml:space="preserve"> to expand access in underserved rural and urb</w:t>
      </w:r>
      <w:r w:rsidR="00C710B3">
        <w:t>an areas.</w:t>
      </w:r>
      <w:r>
        <w:t xml:space="preserve"> ($8 billion)  </w:t>
      </w:r>
    </w:p>
    <w:p w:rsidR="002A7AD9" w:rsidRDefault="002A7AD9" w:rsidP="00B9316D">
      <w:pPr>
        <w:pStyle w:val="ListParagraph"/>
        <w:numPr>
          <w:ilvl w:val="0"/>
          <w:numId w:val="7"/>
        </w:numPr>
        <w:spacing w:after="120"/>
      </w:pPr>
      <w:r>
        <w:rPr>
          <w:b/>
        </w:rPr>
        <w:t xml:space="preserve">Community Corps </w:t>
      </w:r>
      <w:r>
        <w:t>– Creation of a new Community Corps that will create 750,000 jobs to do needed work in our communities, including energy audits and conservation upgrades, recycling and reclamation of reusable materials, urban land reclamation and addressing blight, including foreclosure and disaster-affected areas, rural conservation work, public property maintenance and beautification, housing rehabilitation, and new housing construction modeled after Habitat for Humanity. ($60 billion)</w:t>
      </w:r>
    </w:p>
    <w:p w:rsidR="002A7AD9" w:rsidRDefault="002A7AD9" w:rsidP="002A7AD9"/>
    <w:p w:rsidR="002A7AD9" w:rsidRDefault="002A7AD9" w:rsidP="006A3B90">
      <w:pPr>
        <w:spacing w:after="60"/>
        <w:ind w:left="360"/>
      </w:pPr>
      <w:r>
        <w:lastRenderedPageBreak/>
        <w:t>Standards for new programs:</w:t>
      </w:r>
    </w:p>
    <w:p w:rsidR="002A7AD9" w:rsidRDefault="002A7AD9" w:rsidP="006A3B90">
      <w:pPr>
        <w:pStyle w:val="ListParagraph"/>
        <w:numPr>
          <w:ilvl w:val="0"/>
          <w:numId w:val="3"/>
        </w:numPr>
        <w:spacing w:after="60"/>
      </w:pPr>
      <w:r>
        <w:t>Priority for jobs given to the unemployed, particularly those who have exhausted their unemployment benefits (the “99ers</w:t>
      </w:r>
      <w:r w:rsidR="00B9316D">
        <w:t>”</w:t>
      </w:r>
      <w:r>
        <w:t>).</w:t>
      </w:r>
    </w:p>
    <w:p w:rsidR="002A7AD9" w:rsidRDefault="002A7AD9" w:rsidP="006A3B90">
      <w:pPr>
        <w:pStyle w:val="ListParagraph"/>
        <w:numPr>
          <w:ilvl w:val="0"/>
          <w:numId w:val="3"/>
        </w:numPr>
        <w:spacing w:after="60"/>
      </w:pPr>
      <w:r>
        <w:t>Formulas will allocate fair distribution of funding and jobs among states, with targeting based on high unemployment and need</w:t>
      </w:r>
      <w:r w:rsidR="00C710B3">
        <w:t>.</w:t>
      </w:r>
      <w:r>
        <w:t xml:space="preserve"> </w:t>
      </w:r>
    </w:p>
    <w:p w:rsidR="002A7AD9" w:rsidRDefault="002A7AD9" w:rsidP="006A3B90">
      <w:pPr>
        <w:pStyle w:val="ListParagraph"/>
        <w:numPr>
          <w:ilvl w:val="0"/>
          <w:numId w:val="3"/>
        </w:numPr>
        <w:spacing w:after="60"/>
      </w:pPr>
      <w:r>
        <w:t>Ensures that jobs don’t undercut the rights of other workers or lower wages.</w:t>
      </w:r>
    </w:p>
    <w:p w:rsidR="002A7AD9" w:rsidRDefault="002A7AD9" w:rsidP="006A3B90">
      <w:pPr>
        <w:pStyle w:val="ListParagraph"/>
        <w:numPr>
          <w:ilvl w:val="0"/>
          <w:numId w:val="3"/>
        </w:numPr>
        <w:spacing w:after="60"/>
      </w:pPr>
      <w:r>
        <w:t xml:space="preserve">Ensures work is additive and doesn’t displace current workers or take business from small/local businesses.  </w:t>
      </w:r>
    </w:p>
    <w:p w:rsidR="00D6518A" w:rsidRDefault="002A7AD9" w:rsidP="006A3B90">
      <w:pPr>
        <w:pStyle w:val="ListParagraph"/>
        <w:numPr>
          <w:ilvl w:val="0"/>
          <w:numId w:val="3"/>
        </w:numPr>
        <w:spacing w:after="60"/>
      </w:pPr>
      <w:r>
        <w:t xml:space="preserve">Includes </w:t>
      </w:r>
      <w:r w:rsidR="007B291E">
        <w:t xml:space="preserve">trigger for phase-out </w:t>
      </w:r>
      <w:r>
        <w:t>if unemployment drops below 5%.</w:t>
      </w:r>
    </w:p>
    <w:sectPr w:rsidR="00D6518A" w:rsidSect="00D651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1AC"/>
    <w:multiLevelType w:val="hybridMultilevel"/>
    <w:tmpl w:val="0204AB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A085308"/>
    <w:multiLevelType w:val="hybridMultilevel"/>
    <w:tmpl w:val="121405EE"/>
    <w:lvl w:ilvl="0" w:tplc="E7D0CF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4661758"/>
    <w:multiLevelType w:val="hybridMultilevel"/>
    <w:tmpl w:val="68121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ECF081F"/>
    <w:multiLevelType w:val="hybridMultilevel"/>
    <w:tmpl w:val="67AE0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A975FF"/>
    <w:multiLevelType w:val="hybridMultilevel"/>
    <w:tmpl w:val="257E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A7AD9"/>
    <w:rsid w:val="000D758B"/>
    <w:rsid w:val="00185A90"/>
    <w:rsid w:val="00194D68"/>
    <w:rsid w:val="002A7AD9"/>
    <w:rsid w:val="00520C1B"/>
    <w:rsid w:val="005A2928"/>
    <w:rsid w:val="005C0936"/>
    <w:rsid w:val="006A3B90"/>
    <w:rsid w:val="00753F07"/>
    <w:rsid w:val="007877AB"/>
    <w:rsid w:val="007B291E"/>
    <w:rsid w:val="00931A14"/>
    <w:rsid w:val="009E2B40"/>
    <w:rsid w:val="00B9316D"/>
    <w:rsid w:val="00C15986"/>
    <w:rsid w:val="00C22AA9"/>
    <w:rsid w:val="00C710B3"/>
    <w:rsid w:val="00D6518A"/>
    <w:rsid w:val="00DE0BC7"/>
    <w:rsid w:val="00F378C0"/>
    <w:rsid w:val="00F82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AD9"/>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AD9"/>
    <w:pPr>
      <w:ind w:left="720"/>
    </w:pPr>
  </w:style>
  <w:style w:type="paragraph" w:styleId="BalloonText">
    <w:name w:val="Balloon Text"/>
    <w:basedOn w:val="Normal"/>
    <w:link w:val="BalloonTextChar"/>
    <w:uiPriority w:val="99"/>
    <w:semiHidden/>
    <w:unhideWhenUsed/>
    <w:rsid w:val="002A7AD9"/>
    <w:rPr>
      <w:rFonts w:ascii="Tahoma" w:hAnsi="Tahoma" w:cs="Tahoma"/>
      <w:sz w:val="16"/>
      <w:szCs w:val="16"/>
    </w:rPr>
  </w:style>
  <w:style w:type="character" w:customStyle="1" w:styleId="BalloonTextChar">
    <w:name w:val="Balloon Text Char"/>
    <w:basedOn w:val="DefaultParagraphFont"/>
    <w:link w:val="BalloonText"/>
    <w:uiPriority w:val="99"/>
    <w:semiHidden/>
    <w:rsid w:val="002A7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 S. House of Representatives</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Hurwit, Cathy</dc:creator>
  <cp:lastModifiedBy>lcombs</cp:lastModifiedBy>
  <cp:revision>2</cp:revision>
  <dcterms:created xsi:type="dcterms:W3CDTF">2011-08-04T17:13:00Z</dcterms:created>
  <dcterms:modified xsi:type="dcterms:W3CDTF">2011-08-04T17:13:00Z</dcterms:modified>
</cp:coreProperties>
</file>